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14.027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Carousel Georgia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2701x2701x2378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108.201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HPL plastic, metal, stainless steel fasteners.</w:t>
              <w:br/>
              <w:t>Contents: embedded parts – 1 set, support stand – 1 pc., carousel frame – 1 pc., steering wheel – 1 pc., fastening kit – 1 pc. </w:t>
              <w:br/>
              <w:t>Design and color palette of equipment according to the sketch.</w:t>
              <w:br/>
              <w:t>The carousel stand is made of a metal round pipe with a diameter of 159 mm and a wall thickness of 4 mm. The extension of the frame, which is attached to the support post, is made of a metal round pipe with a diameter of 89 mm and a wall thickness of 3 mm. The jib above the frame is made of a 60x40 mm profile pipe with a wall thickness of 2 mm. The gusset between the frames is made of 10 mm thick HPL plastic overlays and 5 mm metal sheet. </w:t>
              <w:br/>
              <w:t>The steering wheel ring is made of a metal pipe with a diameter of 33.5 mm and a wall thickness of 2.8 mm. The rings and the carousel itself rotate clockwise and counterclockwise.</w:t>
              <w:br/>
              <w:t>The complex uses stainless steel fasteners. Protruding parts of threaded connections and open parts of pipes are closed with plastic plugs.</w:t>
              <w:br/>
              <w:t>Element coverage:</w:t>
              <w:br/>
              <w:t>-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