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Agility weave poles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40x6080x1250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37.422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Metal. The snake for dogs consists of 9 racks made of pipe 40 x 40 mm with a wall thickness of 2 mm. </w:t>
              <w:br/>
              <w:t>Painting with polymer paints for metal. All open parts of the pipes are closed with 40 mm x 40 mm plugs.</w:t>
              <w:br/>
              <w:t>Contents: Stands - 9 pieces.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