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21.066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Rope Climbing Playground Descartes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1150x4500x2303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rope,.</w:t>
              <w:br/>
              <w:t/>
              <w:br/>
              <w:t>Package includes: support post - 2 pcs., rope crossing - 1 pc., fastener kit - 1 pc.</w:t>
              <w:br/>
              <w:t/>
              <w:br/>
              <w:t>The structure is a suspended bridge and is intended for installation on open playgrounds. The bridge consists of a reinforced polypropylene rope of a round cross-section with a diameter of 150 mm, which is attached at its ends to two supporting metal posts with a diameter of 133 m. The railings of the bridge are stretched between the supporting posts parallel to the rope with a diameter of 1500 mm and connected to it by vertical slings made of sections of polypropylene six-strand reinforced rope with a diameter of 16 mm, assembled into a single spatial structure using plastic and aluminum connectors. The height of the supporting posts is 2250 mm. The length and width of the structure are 4500 and 1150 mm, respectively.</w:t>
              <w:br/>
              <w:t/>
              <w:br/>
              <w:t>The protruding parts of the threaded connections and the open parts of the pipes are covered with plastic plugs</w:t>
              <w:br/>
              <w:t>Coating of the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