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Station 500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1430x3175x2330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124.2158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Structural steel, laminated plywood, plastic elements.</w:t>
              <w:br/>
              <w:t>Coating of elements: Polymer coating of metal. </w:t>
              <w:br/>
              <w:t>Fasteners: Galvanized hardware.</w:t>
              <w:br/>
              <w:t>Complex equipment:</w:t>
              <w:br/>
              <w:t>Metal stands – 2 pcs.</w:t>
              <w:br/>
              <w:t>Swedish wall canopy - 1 pc.</w:t>
              <w:br/>
              <w:t>Canopy beams – 1 set</w:t>
              <w:br/>
              <w:t>Canopy press with emphasis on hands – 1 set </w:t>
              <w:br/>
              <w:t>Canopy horizontal bar with handles – 1 set </w:t>
              <w:br/>
              <w:t>Footrest - 1 pc.</w:t>
              <w:br/>
              <w:t>Set of hardware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