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MG3405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Educational Module Theater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1560x2860x1630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183.1526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larch timber, metal, planed larch boards, moisture-resistant birch plywood, stainless steel fasteners.</w:t>
              <w:br/>
              <w:t>Package includes: 1 set of embedded parts, 6 support posts, 1 set of floors, 1 set of "Theater" decorative elements, 1 set of fasteners.</w:t>
              <w:br/>
              <w:t>The element's support posts are made of rounded larch timber with a diameter of 140 mm. The house floors and their frame are made of larch boards measuring 35 mm x 140 mm.</w:t>
              <w:br/>
              <w:t>The set includes:</w:t>
              <w:br/>
              <w:t>- a "Theater Curtains" decorative element made of moisture-resistant birch plywood 15 mm thick.</w:t>
              <w:br/>
              <w:t>- a "Curtain" decorative element made of larch timber with a diameter of 90 mm. - a decorative element for the theater's cladding, made of 140x35 mm larch boards.</w:t>
              <w:br/>
              <w:t>The set uses stainless steel fasteners. Protruding threaded connections and exposed pipe sections are covered with plastic plugs.</w:t>
              <w:br/>
              <w:t/>
              <w:br/>
              <w:t>Element finish:</w:t>
              <w:br/>
              <w:t>- Metal: zinc powder primer, powder paint;</w:t>
              <w:br/>
              <w:t>- Timber: water-based varnish;</w:t>
              <w:br/>
              <w:t>- Plywood: acrylic primer, acrylic enamel, water-based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