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34.041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Double Park Gazebo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2380x4990x2754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689.482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coniferous wood, monolithic polycarbonate, powder paint.</w:t>
              <w:br/>
              <w:t>Gazebos are a single structure connected by a beam.  The frame of the gazebo is made of metal profile pipe 100 mm x100 mm and 3 mm thick.</w:t>
              <w:br/>
              <w:t>The walls, roof of the gazebo and seats of the benches are made of planed wooden beams with a section of 35x45 mm. The floor is made of boards with a section of 32x110 mm. The side walls of the benches are made of sheet metal 2 mm thick. Monolithic polycarbonate sheets 5 mm thick are installed on the roof.</w:t>
              <w:br/>
              <w:t>All elements made of wood are sanded and the edges are rounded. The treated surfaces are covered with tinted and colorless varnish. </w:t>
              <w:br/>
              <w:t>All existing metal parts are painted with polyester powder paint.</w:t>
              <w:br/>
              <w:t>All threaded fasteners are galvanized. </w:t>
              <w:br/>
              <w:t>Contents: gazebo – 2 sets, central bank – 1 piece.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