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40.077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Fencing Section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50x2000x900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</w:t>
              <w:br/>
              <w:t>The fence is made of a 40x40x2 square tube, a 20x20x1.5 square tube and a 4 mm metal sheet.</w:t>
              <w:br/>
              <w:t>Coating of the elements:</w:t>
              <w:br/>
              <w:t>- metal - powder zinc grunt, powder paint;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