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39.117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Urn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400x500x700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architectural concrete.</w:t>
              <w:br/>
              <w:t>Concrete compressive strength class: B25</w:t>
              <w:br/>
              <w:t>Frost resistance grade: F 150</w:t>
              <w:br/>
              <w:t>Water resistance grade: W 6</w:t>
              <w:br/>
              <w:t>Composition: White Portland cement M-500</w:t>
              <w:br/>
              <w:t>Filler: marble chips of fraction 5-10 mm.</w:t>
              <w:br/>
              <w:t>Front surface: smooth, polished, with</w:t>
              <w:br/>
              <w:t>the structure of natural stone.</w:t>
              <w:br/>
              <w:t>Type: monolithic structure.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