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17.033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Rubber Seat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240x440x1482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5.855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rubber.</w:t>
              <w:br/>
              <w:t>Complete set: rubber suspension – 1 pc., fastener kit – 1 pc.</w:t>
              <w:br/>
              <w:t>The design consists of:</w:t>
              <w:br/>
              <w:t>Anti-vandal seat for children's swings. Made of thermoplastic elastomer, reinforced with an aluminum plate.</w:t>
              <w:br/>
              <w:t>Suspension made of galvanized round-link chain, 6 mm link. Fastened to the seat through galvanized bushings with M8 x 20 thread. Fixed at the bottom with a washer and a self-locking nut M8.</w:t>
              <w:br/>
              <w:t>Protruding parts of threaded connections and open parts of pipes are covered with plastic plugs</w:t>
              <w:br/>
              <w:t>Coating of elements: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